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8972BE" w:rsidRDefault="008972BE" w:rsidP="008972BE">
      <w:pPr>
        <w:suppressAutoHyphens/>
        <w:autoSpaceDE w:val="0"/>
        <w:autoSpaceDN w:val="0"/>
        <w:adjustRightInd w:val="0"/>
        <w:spacing w:after="0" w:line="288" w:lineRule="auto"/>
        <w:jc w:val="center"/>
        <w:textAlignment w:val="center"/>
        <w:rPr>
          <w:rFonts w:ascii="Arial" w:hAnsi="Arial" w:cs="Arial"/>
          <w:b/>
          <w:sz w:val="32"/>
        </w:rPr>
      </w:pPr>
      <w:proofErr w:type="spellStart"/>
      <w:r>
        <w:rPr>
          <w:rFonts w:ascii="Arial" w:hAnsi="Arial" w:cs="Arial"/>
          <w:b/>
          <w:sz w:val="28"/>
        </w:rPr>
        <w:t>SmartLine</w:t>
      </w:r>
      <w:proofErr w:type="spellEnd"/>
      <w:r>
        <w:rPr>
          <w:rFonts w:ascii="Arial" w:hAnsi="Arial" w:cs="Arial"/>
          <w:b/>
          <w:sz w:val="28"/>
          <w:vertAlign w:val="superscript"/>
        </w:rPr>
        <w:t>®</w:t>
      </w:r>
      <w:r>
        <w:rPr>
          <w:rFonts w:ascii="Arial" w:hAnsi="Arial" w:cs="Arial"/>
          <w:b/>
          <w:sz w:val="32"/>
        </w:rPr>
        <w:t xml:space="preserve"> Controllers</w:t>
      </w:r>
    </w:p>
    <w:p w:rsidR="008972BE" w:rsidRDefault="008972BE" w:rsidP="008972BE">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8972BE" w:rsidRDefault="008972BE" w:rsidP="008972BE">
      <w:pPr>
        <w:suppressAutoHyphens/>
        <w:autoSpaceDE w:val="0"/>
        <w:autoSpaceDN w:val="0"/>
        <w:adjustRightInd w:val="0"/>
        <w:spacing w:after="0" w:line="288" w:lineRule="auto"/>
        <w:textAlignment w:val="center"/>
        <w:rPr>
          <w:rFonts w:ascii="Arial" w:hAnsi="Arial" w:cs="Arial"/>
          <w:color w:val="0068F9"/>
          <w:sz w:val="18"/>
        </w:rPr>
      </w:pP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w:t>
      </w:r>
      <w:r w:rsidR="006D0A5A">
        <w:rPr>
          <w:rFonts w:ascii="Arial" w:hAnsi="Arial" w:cs="Arial"/>
          <w:color w:val="000000"/>
          <w:sz w:val="18"/>
        </w:rPr>
        <w:t xml:space="preserve">m controller with </w:t>
      </w:r>
      <w:r>
        <w:rPr>
          <w:rFonts w:ascii="Arial" w:hAnsi="Arial" w:cs="Arial"/>
          <w:color w:val="000000"/>
          <w:sz w:val="18"/>
        </w:rPr>
        <w:t>96 zone two-wire decoder modules to allow for two-wire decoder operation.</w:t>
      </w: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w:t>
      </w:r>
      <w:proofErr w:type="gramStart"/>
      <w:r>
        <w:rPr>
          <w:rFonts w:ascii="Arial" w:hAnsi="Arial" w:cs="Arial"/>
          <w:color w:val="000000"/>
          <w:sz w:val="18"/>
        </w:rPr>
        <w:t>48 hour</w:t>
      </w:r>
      <w:proofErr w:type="gramEnd"/>
      <w:r>
        <w:rPr>
          <w:rFonts w:ascii="Arial" w:hAnsi="Arial" w:cs="Arial"/>
          <w:color w:val="000000"/>
          <w:sz w:val="18"/>
        </w:rPr>
        <w:t xml:space="preserve"> delay after closure of the rain sense switch. </w:t>
      </w: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8972BE" w:rsidRDefault="008972BE" w:rsidP="008972BE">
      <w:pPr>
        <w:suppressAutoHyphens/>
        <w:autoSpaceDE w:val="0"/>
        <w:autoSpaceDN w:val="0"/>
        <w:adjustRightInd w:val="0"/>
        <w:spacing w:after="0" w:line="288" w:lineRule="auto"/>
        <w:textAlignment w:val="center"/>
        <w:rPr>
          <w:rFonts w:ascii="Arial" w:hAnsi="Arial" w:cs="Arial"/>
          <w:color w:val="000000"/>
          <w:sz w:val="18"/>
        </w:rPr>
      </w:pPr>
    </w:p>
    <w:p w:rsidR="008972BE" w:rsidRDefault="008972BE" w:rsidP="008972BE">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427AA7" w:rsidP="00023FD7">
      <w:pPr>
        <w:jc w:val="center"/>
        <w:rPr>
          <w:rFonts w:ascii="Arial" w:hAnsi="Arial" w:cs="Arial"/>
        </w:rPr>
      </w:pPr>
      <w:r w:rsidRPr="00427AA7">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lastRenderedPageBreak/>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8C46BC"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proofErr w:type="spellStart"/>
      <w:r>
        <w:rPr>
          <w:rFonts w:ascii="Arial" w:hAnsi="Arial" w:cs="Arial"/>
          <w:b/>
          <w:sz w:val="28"/>
        </w:rPr>
        <w:lastRenderedPageBreak/>
        <w:t>SmartLink</w:t>
      </w:r>
      <w:proofErr w:type="spellEnd"/>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 xml:space="preserve">hall be model SL-AIRCARD1 as manufactured by Weathermatic Sprinkler Division of </w:t>
      </w:r>
      <w:proofErr w:type="spellStart"/>
      <w:r w:rsidRPr="00794F15">
        <w:rPr>
          <w:rFonts w:ascii="Arial" w:hAnsi="Arial" w:cs="Arial"/>
          <w:sz w:val="18"/>
          <w:szCs w:val="18"/>
        </w:rPr>
        <w:t>Telsco</w:t>
      </w:r>
      <w:proofErr w:type="spellEnd"/>
      <w:r w:rsidRPr="00794F15">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as manufactured by Weathermatic, through a cable from the SL-AIRCARD terminating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 xml:space="preserve">Connection to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through the web will be through a web-enabled appliance such as a PC, Smart Phone, Tablet, etc.</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At the controller page of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the web user will be able to review, change or establish all programs available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Global Commands for complete/partial system control.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AT-A-Glance Dashboard for easy review of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427AA7" w:rsidP="008F1923">
      <w:pPr>
        <w:rPr>
          <w:rFonts w:ascii="Arial" w:hAnsi="Arial" w:cs="Arial"/>
          <w:sz w:val="20"/>
        </w:rPr>
      </w:pPr>
      <w:r w:rsidRPr="00427AA7">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427AA7" w:rsidP="008F1923">
      <w:pPr>
        <w:jc w:val="center"/>
        <w:rPr>
          <w:rFonts w:ascii="Arial" w:hAnsi="Arial" w:cs="Arial"/>
          <w:sz w:val="20"/>
        </w:rPr>
      </w:pPr>
      <w:r w:rsidRPr="00427AA7">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Pr="00A2488B" w:rsidRDefault="001173A2" w:rsidP="001173A2">
      <w:pPr>
        <w:jc w:val="center"/>
        <w:rPr>
          <w:rFonts w:ascii="Arial" w:hAnsi="Arial" w:cs="Arial"/>
          <w:b/>
          <w:sz w:val="28"/>
        </w:rPr>
      </w:pPr>
      <w:proofErr w:type="spellStart"/>
      <w:r w:rsidRPr="00A2488B">
        <w:rPr>
          <w:rFonts w:ascii="Arial" w:hAnsi="Arial" w:cs="Arial"/>
          <w:b/>
          <w:sz w:val="28"/>
        </w:rPr>
        <w:lastRenderedPageBreak/>
        <w:t>SmartLink</w:t>
      </w:r>
      <w:proofErr w:type="spellEnd"/>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1173A2" w:rsidRPr="000C7B9A" w:rsidRDefault="001173A2" w:rsidP="001173A2">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w:t>
      </w:r>
      <w:proofErr w:type="spellStart"/>
      <w:r w:rsidRPr="000C7B9A">
        <w:rPr>
          <w:rFonts w:ascii="Arial" w:hAnsi="Arial" w:cs="Arial"/>
          <w:sz w:val="18"/>
          <w:szCs w:val="18"/>
        </w:rPr>
        <w:t>SmartLine</w:t>
      </w:r>
      <w:proofErr w:type="spellEnd"/>
      <w:r w:rsidRPr="000C7B9A">
        <w:rPr>
          <w:rFonts w:ascii="Arial" w:hAnsi="Arial" w:cs="Arial"/>
          <w:sz w:val="18"/>
          <w:szCs w:val="18"/>
        </w:rPr>
        <w:t xml:space="preserve"> irrigation controls.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1173A2" w:rsidRPr="000C7B9A" w:rsidRDefault="001173A2" w:rsidP="001173A2">
      <w:pPr>
        <w:rPr>
          <w:rFonts w:ascii="Arial" w:hAnsi="Arial" w:cs="Arial"/>
          <w:sz w:val="18"/>
          <w:szCs w:val="18"/>
        </w:rPr>
      </w:pPr>
      <w:r w:rsidRPr="000C7B9A">
        <w:rPr>
          <w:rFonts w:ascii="Arial" w:hAnsi="Arial" w:cs="Arial"/>
          <w:sz w:val="18"/>
          <w:szCs w:val="18"/>
        </w:rPr>
        <w:t>On State (</w:t>
      </w:r>
      <w:proofErr w:type="spellStart"/>
      <w:r w:rsidRPr="000C7B9A">
        <w:rPr>
          <w:rFonts w:ascii="Arial" w:hAnsi="Arial" w:cs="Arial"/>
          <w:sz w:val="18"/>
          <w:szCs w:val="18"/>
        </w:rPr>
        <w:t>VLow</w:t>
      </w:r>
      <w:proofErr w:type="spellEnd"/>
      <w:r w:rsidRPr="000C7B9A">
        <w:rPr>
          <w:rFonts w:ascii="Arial" w:hAnsi="Arial" w:cs="Arial"/>
          <w:sz w:val="18"/>
          <w:szCs w:val="18"/>
        </w:rPr>
        <w:t>) = Max. 1.2 VDC@50mA max.</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427AA7" w:rsidP="001173A2">
      <w:pPr>
        <w:jc w:val="center"/>
        <w:rPr>
          <w:rFonts w:ascii="Arial" w:hAnsi="Arial" w:cs="Arial"/>
          <w:sz w:val="20"/>
        </w:rPr>
      </w:pPr>
      <w:r w:rsidRPr="00427AA7">
        <w:rPr>
          <w:rFonts w:ascii="Arial" w:hAnsi="Arial" w:cs="Arial"/>
          <w:noProof/>
          <w:sz w:val="20"/>
        </w:rPr>
        <w:drawing>
          <wp:inline distT="0" distB="0" distL="0" distR="0">
            <wp:extent cx="2743200" cy="2743200"/>
            <wp:effectExtent l="0" t="0" r="0" b="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173A2" w:rsidRDefault="001173A2" w:rsidP="008F1923">
      <w:pPr>
        <w:rPr>
          <w:rFonts w:ascii="Arial" w:hAnsi="Arial" w:cs="Arial"/>
          <w:sz w:val="20"/>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FE7286" w:rsidRDefault="00FE7286" w:rsidP="00023FD7">
      <w:pPr>
        <w:jc w:val="center"/>
        <w:rPr>
          <w:rFonts w:ascii="Arial" w:hAnsi="Arial" w:cs="Arial"/>
        </w:rPr>
      </w:pPr>
    </w:p>
    <w:p w:rsidR="00FE7286" w:rsidRDefault="00FE7286" w:rsidP="00023FD7">
      <w:pPr>
        <w:jc w:val="center"/>
        <w:rPr>
          <w:rFonts w:ascii="Arial" w:hAnsi="Arial" w:cs="Arial"/>
        </w:rPr>
      </w:pPr>
    </w:p>
    <w:p w:rsidR="00FE7286" w:rsidRDefault="00FE7286" w:rsidP="00FE7286">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lastRenderedPageBreak/>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FE7286" w:rsidRDefault="00FE7286" w:rsidP="00FE7286">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FE7286" w:rsidRDefault="00FE7286" w:rsidP="00FE7286">
      <w:pPr>
        <w:suppressAutoHyphens/>
        <w:autoSpaceDE w:val="0"/>
        <w:autoSpaceDN w:val="0"/>
        <w:adjustRightInd w:val="0"/>
        <w:spacing w:after="0" w:line="288" w:lineRule="auto"/>
        <w:textAlignment w:val="center"/>
        <w:rPr>
          <w:rFonts w:ascii="Arial" w:hAnsi="Arial" w:cs="Arial"/>
          <w:color w:val="0068F9"/>
          <w:sz w:val="18"/>
        </w:rPr>
      </w:pPr>
    </w:p>
    <w:p w:rsidR="00FE7286" w:rsidRPr="00562FB9" w:rsidRDefault="00FE7286" w:rsidP="00FE7286">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 xml:space="preserve">shall be model SLPED-1600 (4800) as manufactured by Weathermatic Sprinkler Division of </w:t>
      </w:r>
      <w:proofErr w:type="spellStart"/>
      <w:r w:rsidRPr="00562FB9">
        <w:rPr>
          <w:rFonts w:ascii="Arial" w:hAnsi="Arial" w:cs="Arial"/>
          <w:color w:val="000000"/>
          <w:sz w:val="18"/>
        </w:rPr>
        <w:t>Telsco</w:t>
      </w:r>
      <w:proofErr w:type="spellEnd"/>
      <w:r w:rsidRPr="00562FB9">
        <w:rPr>
          <w:rFonts w:ascii="Arial" w:hAnsi="Arial" w:cs="Arial"/>
          <w:color w:val="000000"/>
          <w:sz w:val="18"/>
        </w:rPr>
        <w:t xml:space="preserve"> Industries.</w:t>
      </w:r>
    </w:p>
    <w:p w:rsidR="00FE7286" w:rsidRPr="00562FB9" w:rsidRDefault="00FE7286" w:rsidP="00FE7286">
      <w:pPr>
        <w:suppressAutoHyphens/>
        <w:autoSpaceDE w:val="0"/>
        <w:autoSpaceDN w:val="0"/>
        <w:adjustRightInd w:val="0"/>
        <w:spacing w:after="0" w:line="288" w:lineRule="auto"/>
        <w:textAlignment w:val="center"/>
        <w:rPr>
          <w:rFonts w:ascii="Arial" w:hAnsi="Arial" w:cs="Arial"/>
          <w:color w:val="000000"/>
          <w:sz w:val="18"/>
        </w:rPr>
      </w:pPr>
    </w:p>
    <w:p w:rsidR="00FE7286" w:rsidRPr="00562FB9" w:rsidRDefault="00FE7286" w:rsidP="00FE7286">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w:t>
      </w:r>
      <w:proofErr w:type="spellStart"/>
      <w:r w:rsidRPr="00562FB9">
        <w:rPr>
          <w:rFonts w:ascii="Arial" w:hAnsi="Arial" w:cs="Arial"/>
          <w:color w:val="000000"/>
          <w:sz w:val="18"/>
        </w:rPr>
        <w:t>backplate</w:t>
      </w:r>
      <w:proofErr w:type="spellEnd"/>
      <w:r w:rsidRPr="00562FB9">
        <w:rPr>
          <w:rFonts w:ascii="Arial" w:hAnsi="Arial" w:cs="Arial"/>
          <w:color w:val="000000"/>
          <w:sz w:val="18"/>
        </w:rPr>
        <w:t xml:space="preserve"> shall be pre-assembled to the pedestal base to fit either the SL1600 (and SL1620 or SL1624) or SL4800 controller, as specified, with conduit holes and mounting hardware provided.</w:t>
      </w:r>
    </w:p>
    <w:p w:rsidR="00FE7286" w:rsidRPr="00562FB9" w:rsidRDefault="00FE7286" w:rsidP="00FE7286">
      <w:pPr>
        <w:suppressAutoHyphens/>
        <w:autoSpaceDE w:val="0"/>
        <w:autoSpaceDN w:val="0"/>
        <w:adjustRightInd w:val="0"/>
        <w:spacing w:after="0" w:line="288" w:lineRule="auto"/>
        <w:textAlignment w:val="center"/>
        <w:rPr>
          <w:rFonts w:ascii="Arial" w:hAnsi="Arial" w:cs="Arial"/>
          <w:color w:val="0068F9"/>
          <w:sz w:val="18"/>
        </w:rPr>
      </w:pPr>
    </w:p>
    <w:p w:rsidR="00FE7286" w:rsidRPr="00562FB9" w:rsidRDefault="00FE7286" w:rsidP="00FE7286">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FE7286" w:rsidRPr="00445BF8" w:rsidRDefault="00FE7286" w:rsidP="00023FD7">
      <w:pPr>
        <w:jc w:val="center"/>
        <w:rPr>
          <w:rFonts w:ascii="Arial" w:hAnsi="Arial" w:cs="Arial"/>
        </w:rPr>
      </w:pPr>
    </w:p>
    <w:sectPr w:rsidR="00FE7286"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E2A" w:rsidRDefault="00A44E2A" w:rsidP="00445BF8">
      <w:pPr>
        <w:spacing w:after="0" w:line="240" w:lineRule="auto"/>
      </w:pPr>
      <w:r>
        <w:separator/>
      </w:r>
    </w:p>
  </w:endnote>
  <w:endnote w:type="continuationSeparator" w:id="0">
    <w:p w:rsidR="00A44E2A" w:rsidRDefault="00A44E2A"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1B3950"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E2A" w:rsidRDefault="00A44E2A" w:rsidP="00445BF8">
      <w:pPr>
        <w:spacing w:after="0" w:line="240" w:lineRule="auto"/>
      </w:pPr>
      <w:r>
        <w:separator/>
      </w:r>
    </w:p>
  </w:footnote>
  <w:footnote w:type="continuationSeparator" w:id="0">
    <w:p w:rsidR="00A44E2A" w:rsidRDefault="00A44E2A"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427AA7" w:rsidP="00445BF8">
    <w:pPr>
      <w:pStyle w:val="Header"/>
      <w:jc w:val="center"/>
    </w:pPr>
    <w:r w:rsidRPr="0000499A">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499A"/>
    <w:rsid w:val="00006AA6"/>
    <w:rsid w:val="00023FD7"/>
    <w:rsid w:val="00024D64"/>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C7B9A"/>
    <w:rsid w:val="000D1F5A"/>
    <w:rsid w:val="000D2F11"/>
    <w:rsid w:val="00100D35"/>
    <w:rsid w:val="001076B9"/>
    <w:rsid w:val="001173A2"/>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B3950"/>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27AA7"/>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62FB9"/>
    <w:rsid w:val="0057363C"/>
    <w:rsid w:val="00574003"/>
    <w:rsid w:val="0057466D"/>
    <w:rsid w:val="00576200"/>
    <w:rsid w:val="005B5CE0"/>
    <w:rsid w:val="005C6F39"/>
    <w:rsid w:val="005D0040"/>
    <w:rsid w:val="005D33A6"/>
    <w:rsid w:val="005E6E0D"/>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B7802"/>
    <w:rsid w:val="006C45B2"/>
    <w:rsid w:val="006D0A5A"/>
    <w:rsid w:val="006E1152"/>
    <w:rsid w:val="006E2CD6"/>
    <w:rsid w:val="006F4A9C"/>
    <w:rsid w:val="00705026"/>
    <w:rsid w:val="00705AE9"/>
    <w:rsid w:val="00706178"/>
    <w:rsid w:val="00707D9A"/>
    <w:rsid w:val="00717BF3"/>
    <w:rsid w:val="0073768F"/>
    <w:rsid w:val="007414D2"/>
    <w:rsid w:val="00753051"/>
    <w:rsid w:val="00756C5A"/>
    <w:rsid w:val="00761044"/>
    <w:rsid w:val="00764984"/>
    <w:rsid w:val="007657EC"/>
    <w:rsid w:val="00786B7B"/>
    <w:rsid w:val="007874D7"/>
    <w:rsid w:val="00794F15"/>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972BE"/>
    <w:rsid w:val="008A5B6D"/>
    <w:rsid w:val="008B3528"/>
    <w:rsid w:val="008B5DC6"/>
    <w:rsid w:val="008C0432"/>
    <w:rsid w:val="008C46BC"/>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44E2A"/>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4AC4"/>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437D"/>
    <w:rsid w:val="00FE51BB"/>
    <w:rsid w:val="00FE62BD"/>
    <w:rsid w:val="00FE7286"/>
    <w:rsid w:val="00FF39A9"/>
    <w:rsid w:val="00FF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CF16A2"/>
  <w14:defaultImageDpi w14:val="0"/>
  <w15:docId w15:val="{B0D4CE61-0A65-4710-BDD6-1BFC5521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7</cp:revision>
  <dcterms:created xsi:type="dcterms:W3CDTF">2014-04-17T16:59:00Z</dcterms:created>
  <dcterms:modified xsi:type="dcterms:W3CDTF">2016-01-07T17:54:00Z</dcterms:modified>
</cp:coreProperties>
</file>