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w:t>
      </w:r>
      <w:proofErr w:type="spellStart"/>
      <w:r w:rsidRPr="00445BF8">
        <w:rPr>
          <w:rFonts w:ascii="Arial" w:hAnsi="Arial" w:cs="Arial"/>
          <w:color w:val="000000"/>
          <w:sz w:val="18"/>
        </w:rPr>
        <w:t>Telsco</w:t>
      </w:r>
      <w:proofErr w:type="spellEnd"/>
      <w:r w:rsidRPr="00445BF8">
        <w:rPr>
          <w:rFonts w:ascii="Arial" w:hAnsi="Arial" w:cs="Arial"/>
          <w:color w:val="000000"/>
          <w:sz w:val="18"/>
        </w:rPr>
        <w:t xml:space="preserve">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445BF8">
        <w:rPr>
          <w:rFonts w:ascii="Arial" w:hAnsi="Arial" w:cs="Arial"/>
          <w:color w:val="000000"/>
          <w:sz w:val="18"/>
        </w:rPr>
        <w:t>a.c</w:t>
      </w:r>
      <w:proofErr w:type="spellEnd"/>
      <w:r w:rsidRPr="00445BF8">
        <w:rPr>
          <w:rFonts w:ascii="Arial" w:hAnsi="Arial" w:cs="Arial"/>
          <w:color w:val="000000"/>
          <w:sz w:val="18"/>
        </w:rPr>
        <w:t xml:space="preserve">.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445BF8">
        <w:rPr>
          <w:rFonts w:ascii="Arial" w:hAnsi="Arial" w:cs="Arial"/>
          <w:color w:val="000000"/>
          <w:sz w:val="18"/>
        </w:rPr>
        <w:t>a.c</w:t>
      </w:r>
      <w:proofErr w:type="spellEnd"/>
      <w:r w:rsidRPr="00445BF8">
        <w:rPr>
          <w:rFonts w:ascii="Arial" w:hAnsi="Arial" w:cs="Arial"/>
          <w:color w:val="000000"/>
          <w:sz w:val="18"/>
        </w:rPr>
        <w:t xml:space="preserve">.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9C7026" w:rsidP="00023FD7">
      <w:pPr>
        <w:jc w:val="center"/>
        <w:rPr>
          <w:rFonts w:ascii="Arial" w:hAnsi="Arial" w:cs="Arial"/>
        </w:rPr>
      </w:pPr>
      <w:r w:rsidRPr="009C7026">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 xml:space="preserve">SLW5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Pr="00920EFE" w:rsidRDefault="009C7026" w:rsidP="008630F5">
      <w:pPr>
        <w:jc w:val="center"/>
        <w:rPr>
          <w:rFonts w:ascii="Arial" w:hAnsi="Arial" w:cs="Arial"/>
          <w:sz w:val="20"/>
        </w:rPr>
      </w:pPr>
      <w:r w:rsidRPr="009C7026">
        <w:rPr>
          <w:rFonts w:ascii="Arial" w:hAnsi="Arial" w:cs="Arial"/>
          <w:noProof/>
          <w:sz w:val="20"/>
        </w:rPr>
        <w:drawing>
          <wp:inline distT="0" distB="0" distL="0" distR="0">
            <wp:extent cx="148590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010025"/>
                    </a:xfrm>
                    <a:prstGeom prst="rect">
                      <a:avLst/>
                    </a:prstGeom>
                    <a:noFill/>
                    <a:ln>
                      <a:noFill/>
                    </a:ln>
                  </pic:spPr>
                </pic:pic>
              </a:graphicData>
            </a:graphic>
          </wp:inline>
        </w:drawing>
      </w:r>
    </w:p>
    <w:p w:rsidR="00E62A5B" w:rsidRDefault="00E62A5B" w:rsidP="00023FD7">
      <w:pPr>
        <w:jc w:val="center"/>
        <w:rPr>
          <w:rFonts w:ascii="Arial" w:hAnsi="Arial" w:cs="Arial"/>
        </w:rPr>
      </w:pPr>
    </w:p>
    <w:p w:rsidR="00E62A5B" w:rsidRDefault="00E62A5B" w:rsidP="00E62A5B">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lastRenderedPageBreak/>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E62A5B" w:rsidRDefault="00E62A5B" w:rsidP="00E62A5B">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E62A5B" w:rsidRDefault="00E62A5B" w:rsidP="00E62A5B">
      <w:pPr>
        <w:suppressAutoHyphens/>
        <w:autoSpaceDE w:val="0"/>
        <w:autoSpaceDN w:val="0"/>
        <w:adjustRightInd w:val="0"/>
        <w:spacing w:after="0" w:line="288" w:lineRule="auto"/>
        <w:textAlignment w:val="center"/>
        <w:rPr>
          <w:rFonts w:ascii="Arial" w:hAnsi="Arial" w:cs="Arial"/>
          <w:color w:val="0068F9"/>
          <w:sz w:val="18"/>
        </w:rPr>
      </w:pPr>
    </w:p>
    <w:p w:rsidR="00E62A5B" w:rsidRPr="00562FB9" w:rsidRDefault="00E62A5B" w:rsidP="00E62A5B">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 xml:space="preserve">shall be model SLPED-1600 (4800) as manufactured by Weathermatic Sprinkler Division of </w:t>
      </w:r>
      <w:proofErr w:type="spellStart"/>
      <w:r w:rsidRPr="00562FB9">
        <w:rPr>
          <w:rFonts w:ascii="Arial" w:hAnsi="Arial" w:cs="Arial"/>
          <w:color w:val="000000"/>
          <w:sz w:val="18"/>
        </w:rPr>
        <w:t>Telsco</w:t>
      </w:r>
      <w:proofErr w:type="spellEnd"/>
      <w:r w:rsidRPr="00562FB9">
        <w:rPr>
          <w:rFonts w:ascii="Arial" w:hAnsi="Arial" w:cs="Arial"/>
          <w:color w:val="000000"/>
          <w:sz w:val="18"/>
        </w:rPr>
        <w:t xml:space="preserve"> Industries.</w:t>
      </w:r>
    </w:p>
    <w:p w:rsidR="00E62A5B" w:rsidRPr="00562FB9" w:rsidRDefault="00E62A5B" w:rsidP="00E62A5B">
      <w:pPr>
        <w:suppressAutoHyphens/>
        <w:autoSpaceDE w:val="0"/>
        <w:autoSpaceDN w:val="0"/>
        <w:adjustRightInd w:val="0"/>
        <w:spacing w:after="0" w:line="288" w:lineRule="auto"/>
        <w:textAlignment w:val="center"/>
        <w:rPr>
          <w:rFonts w:ascii="Arial" w:hAnsi="Arial" w:cs="Arial"/>
          <w:color w:val="000000"/>
          <w:sz w:val="18"/>
        </w:rPr>
      </w:pPr>
    </w:p>
    <w:p w:rsidR="00E62A5B" w:rsidRPr="00562FB9" w:rsidRDefault="00E62A5B" w:rsidP="00E62A5B">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w:t>
      </w:r>
      <w:proofErr w:type="spellStart"/>
      <w:r w:rsidRPr="00562FB9">
        <w:rPr>
          <w:rFonts w:ascii="Arial" w:hAnsi="Arial" w:cs="Arial"/>
          <w:color w:val="000000"/>
          <w:sz w:val="18"/>
        </w:rPr>
        <w:t>backplate</w:t>
      </w:r>
      <w:proofErr w:type="spellEnd"/>
      <w:r w:rsidRPr="00562FB9">
        <w:rPr>
          <w:rFonts w:ascii="Arial" w:hAnsi="Arial" w:cs="Arial"/>
          <w:color w:val="000000"/>
          <w:sz w:val="18"/>
        </w:rPr>
        <w:t xml:space="preserve"> shall be pre-assembled to the pedestal base to fit either the SL1600 (and SL1620 or SL1624) or SL4800 controller, as specified, with conduit holes and mounting hardware provided.</w:t>
      </w:r>
    </w:p>
    <w:p w:rsidR="00E62A5B" w:rsidRPr="00562FB9" w:rsidRDefault="00E62A5B" w:rsidP="00E62A5B">
      <w:pPr>
        <w:suppressAutoHyphens/>
        <w:autoSpaceDE w:val="0"/>
        <w:autoSpaceDN w:val="0"/>
        <w:adjustRightInd w:val="0"/>
        <w:spacing w:after="0" w:line="288" w:lineRule="auto"/>
        <w:textAlignment w:val="center"/>
        <w:rPr>
          <w:rFonts w:ascii="Arial" w:hAnsi="Arial" w:cs="Arial"/>
          <w:color w:val="0068F9"/>
          <w:sz w:val="18"/>
        </w:rPr>
      </w:pPr>
    </w:p>
    <w:p w:rsidR="00E62A5B" w:rsidRPr="00562FB9" w:rsidRDefault="00E62A5B" w:rsidP="00E62A5B">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8C0432" w:rsidRPr="00445BF8" w:rsidRDefault="00E62A5B"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39" w:rsidRDefault="00384539" w:rsidP="00445BF8">
      <w:pPr>
        <w:spacing w:after="0" w:line="240" w:lineRule="auto"/>
      </w:pPr>
      <w:r>
        <w:separator/>
      </w:r>
    </w:p>
  </w:endnote>
  <w:endnote w:type="continuationSeparator" w:id="0">
    <w:p w:rsidR="00384539" w:rsidRDefault="00384539"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E670C5"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39" w:rsidRDefault="00384539" w:rsidP="00445BF8">
      <w:pPr>
        <w:spacing w:after="0" w:line="240" w:lineRule="auto"/>
      </w:pPr>
      <w:r>
        <w:separator/>
      </w:r>
    </w:p>
  </w:footnote>
  <w:footnote w:type="continuationSeparator" w:id="0">
    <w:p w:rsidR="00384539" w:rsidRDefault="00384539"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9C7026"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84539"/>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62A5B"/>
    <w:rsid w:val="00E670C5"/>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05E24"/>
  <w14:defaultImageDpi w14:val="0"/>
  <w15:docId w15:val="{A1247AAE-7D6F-4E85-B3E7-3C0C8D68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2014-04-17T17:02:00Z</dcterms:created>
  <dcterms:modified xsi:type="dcterms:W3CDTF">2016-01-07T23:24:00Z</dcterms:modified>
</cp:coreProperties>
</file>